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1DF" w:rsidRPr="002701DF" w:rsidRDefault="002701DF" w:rsidP="002701DF">
      <w:pPr>
        <w:rPr>
          <w:sz w:val="20"/>
          <w:szCs w:val="28"/>
        </w:rPr>
      </w:pPr>
    </w:p>
    <w:p w:rsidR="002701DF" w:rsidRPr="005D13FC" w:rsidRDefault="002701DF" w:rsidP="002701DF">
      <w:pPr>
        <w:rPr>
          <w:sz w:val="24"/>
          <w:szCs w:val="24"/>
        </w:rPr>
      </w:pPr>
      <w:r w:rsidRPr="002701DF">
        <w:rPr>
          <w:i/>
        </w:rPr>
        <w:t xml:space="preserve">                                                                                                                            </w:t>
      </w:r>
      <w:r w:rsidR="005D13FC">
        <w:rPr>
          <w:i/>
        </w:rPr>
        <w:t xml:space="preserve">                         </w:t>
      </w:r>
      <w:r w:rsidRPr="005D13FC">
        <w:rPr>
          <w:i/>
          <w:sz w:val="24"/>
          <w:szCs w:val="24"/>
        </w:rPr>
        <w:t>Приложение №2</w:t>
      </w:r>
      <w:r w:rsidR="000F2FD3">
        <w:rPr>
          <w:i/>
          <w:sz w:val="24"/>
          <w:szCs w:val="24"/>
        </w:rPr>
        <w:t>0</w:t>
      </w:r>
      <w:bookmarkStart w:id="0" w:name="_GoBack"/>
      <w:bookmarkEnd w:id="0"/>
    </w:p>
    <w:tbl>
      <w:tblPr>
        <w:tblpPr w:leftFromText="180" w:rightFromText="180" w:vertAnchor="text" w:horzAnchor="margin" w:tblpY="5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0"/>
        <w:gridCol w:w="4043"/>
      </w:tblGrid>
      <w:tr w:rsidR="002701DF" w:rsidRPr="002701DF" w:rsidTr="005D13FC">
        <w:trPr>
          <w:trHeight w:val="993"/>
        </w:trPr>
        <w:tc>
          <w:tcPr>
            <w:tcW w:w="6130" w:type="dxa"/>
            <w:tcBorders>
              <w:top w:val="nil"/>
              <w:left w:val="nil"/>
              <w:bottom w:val="nil"/>
              <w:right w:val="nil"/>
            </w:tcBorders>
          </w:tcPr>
          <w:p w:rsidR="002701DF" w:rsidRPr="005D13FC" w:rsidRDefault="002701DF" w:rsidP="002701DF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>«У Т В Е Р Ж Д Е Н О»</w:t>
            </w:r>
          </w:p>
          <w:p w:rsidR="002701DF" w:rsidRPr="005D13FC" w:rsidRDefault="002701DF" w:rsidP="002701DF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 xml:space="preserve">Директор  ___________     </w:t>
            </w:r>
            <w:r w:rsidR="00160AA4" w:rsidRPr="005D13FC">
              <w:rPr>
                <w:sz w:val="20"/>
                <w:szCs w:val="20"/>
                <w:lang w:eastAsia="ru-RU"/>
              </w:rPr>
              <w:t>Мухамадиев М.Р.</w:t>
            </w:r>
            <w:r w:rsidRPr="005D13FC">
              <w:rPr>
                <w:sz w:val="20"/>
                <w:szCs w:val="20"/>
                <w:lang w:eastAsia="ru-RU"/>
              </w:rPr>
              <w:t>.</w:t>
            </w:r>
          </w:p>
          <w:p w:rsidR="002701DF" w:rsidRPr="005D13FC" w:rsidRDefault="002701DF" w:rsidP="002701DF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 xml:space="preserve">                       (подпись)            ( Ф.И.О.)</w:t>
            </w:r>
          </w:p>
          <w:p w:rsidR="002701DF" w:rsidRPr="005D13FC" w:rsidRDefault="00160AA4" w:rsidP="005C00B7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 xml:space="preserve"> Приказ  №</w:t>
            </w:r>
            <w:r w:rsidR="005C00B7" w:rsidRPr="005D13FC">
              <w:rPr>
                <w:sz w:val="20"/>
                <w:szCs w:val="20"/>
                <w:lang w:eastAsia="ru-RU"/>
              </w:rPr>
              <w:t xml:space="preserve"> 66-0</w:t>
            </w:r>
            <w:r w:rsidRPr="005D13FC">
              <w:rPr>
                <w:sz w:val="20"/>
                <w:szCs w:val="20"/>
                <w:lang w:eastAsia="ru-RU"/>
              </w:rPr>
              <w:t xml:space="preserve"> от</w:t>
            </w:r>
            <w:r w:rsidR="005C00B7" w:rsidRPr="005D13FC">
              <w:rPr>
                <w:sz w:val="20"/>
                <w:szCs w:val="20"/>
                <w:lang w:eastAsia="ru-RU"/>
              </w:rPr>
              <w:t xml:space="preserve"> 01.04.</w:t>
            </w:r>
            <w:r w:rsidRPr="005D13FC">
              <w:rPr>
                <w:sz w:val="20"/>
                <w:szCs w:val="20"/>
                <w:lang w:eastAsia="ru-RU"/>
              </w:rPr>
              <w:t>2024</w:t>
            </w:r>
            <w:r w:rsidR="002701DF" w:rsidRPr="005D13FC">
              <w:rPr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</w:tcPr>
          <w:p w:rsidR="002701DF" w:rsidRPr="005D13FC" w:rsidRDefault="002701DF" w:rsidP="002701DF">
            <w:pPr>
              <w:widowControl/>
              <w:autoSpaceDE/>
              <w:autoSpaceDN/>
              <w:rPr>
                <w:i/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 xml:space="preserve">Принято на заседании </w:t>
            </w:r>
          </w:p>
          <w:p w:rsidR="002701DF" w:rsidRPr="005D13FC" w:rsidRDefault="002701DF" w:rsidP="002701DF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>Педагогического Совета</w:t>
            </w:r>
          </w:p>
          <w:p w:rsidR="002701DF" w:rsidRPr="005D13FC" w:rsidRDefault="002701DF" w:rsidP="00885D02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>Протокол  №</w:t>
            </w:r>
            <w:r w:rsidR="00160AA4" w:rsidRPr="005D13FC">
              <w:rPr>
                <w:sz w:val="20"/>
                <w:szCs w:val="20"/>
                <w:lang w:eastAsia="ru-RU"/>
              </w:rPr>
              <w:t xml:space="preserve"> </w:t>
            </w:r>
            <w:r w:rsidR="00885D02" w:rsidRPr="005D13FC">
              <w:rPr>
                <w:sz w:val="20"/>
                <w:szCs w:val="20"/>
                <w:lang w:eastAsia="ru-RU"/>
              </w:rPr>
              <w:t>3</w:t>
            </w:r>
            <w:r w:rsidR="00160AA4" w:rsidRPr="005D13FC">
              <w:rPr>
                <w:sz w:val="20"/>
                <w:szCs w:val="20"/>
                <w:lang w:eastAsia="ru-RU"/>
              </w:rPr>
              <w:t>о</w:t>
            </w:r>
            <w:r w:rsidR="00F91FAF">
              <w:rPr>
                <w:sz w:val="20"/>
                <w:szCs w:val="20"/>
                <w:lang w:eastAsia="ru-RU"/>
              </w:rPr>
              <w:t xml:space="preserve"> </w:t>
            </w:r>
            <w:r w:rsidR="00160AA4" w:rsidRPr="005D13FC">
              <w:rPr>
                <w:sz w:val="20"/>
                <w:szCs w:val="20"/>
                <w:lang w:eastAsia="ru-RU"/>
              </w:rPr>
              <w:t>т</w:t>
            </w:r>
            <w:r w:rsidR="00F91FAF">
              <w:rPr>
                <w:sz w:val="20"/>
                <w:szCs w:val="20"/>
                <w:lang w:eastAsia="ru-RU"/>
              </w:rPr>
              <w:t xml:space="preserve"> </w:t>
            </w:r>
            <w:r w:rsidR="00885D02" w:rsidRPr="005D13FC">
              <w:rPr>
                <w:sz w:val="20"/>
                <w:szCs w:val="20"/>
                <w:lang w:eastAsia="ru-RU"/>
              </w:rPr>
              <w:t>26.03.</w:t>
            </w:r>
            <w:r w:rsidR="00160AA4" w:rsidRPr="005D13FC">
              <w:rPr>
                <w:sz w:val="20"/>
                <w:szCs w:val="20"/>
                <w:lang w:eastAsia="ru-RU"/>
              </w:rPr>
              <w:t>2024</w:t>
            </w:r>
            <w:r w:rsidRPr="005D13FC">
              <w:rPr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2701DF" w:rsidRPr="002701DF" w:rsidTr="005D13FC">
        <w:tc>
          <w:tcPr>
            <w:tcW w:w="6130" w:type="dxa"/>
            <w:tcBorders>
              <w:top w:val="nil"/>
              <w:left w:val="nil"/>
              <w:bottom w:val="nil"/>
              <w:right w:val="nil"/>
            </w:tcBorders>
          </w:tcPr>
          <w:p w:rsidR="002701DF" w:rsidRPr="005D13FC" w:rsidRDefault="002701DF" w:rsidP="002701DF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</w:tcPr>
          <w:p w:rsidR="002701DF" w:rsidRPr="005D13FC" w:rsidRDefault="002701DF" w:rsidP="002701DF">
            <w:pPr>
              <w:widowControl/>
              <w:adjustRightInd w:val="0"/>
              <w:rPr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>«СОГЛАСОВАНО»</w:t>
            </w:r>
          </w:p>
          <w:p w:rsidR="002701DF" w:rsidRPr="005D13FC" w:rsidRDefault="002701DF" w:rsidP="002701DF">
            <w:pPr>
              <w:widowControl/>
              <w:adjustRightInd w:val="0"/>
              <w:rPr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 xml:space="preserve">на заседании Профсоюзного комитета  </w:t>
            </w:r>
          </w:p>
          <w:p w:rsidR="002701DF" w:rsidRPr="005D13FC" w:rsidRDefault="00160AA4" w:rsidP="002701DF">
            <w:pPr>
              <w:widowControl/>
              <w:adjustRightInd w:val="0"/>
              <w:rPr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>Протокол   №</w:t>
            </w:r>
            <w:r w:rsidR="00885D02" w:rsidRPr="005D13FC">
              <w:rPr>
                <w:sz w:val="20"/>
                <w:szCs w:val="20"/>
                <w:lang w:eastAsia="ru-RU"/>
              </w:rPr>
              <w:t xml:space="preserve">15 </w:t>
            </w:r>
            <w:r w:rsidR="002701DF" w:rsidRPr="005D13FC">
              <w:rPr>
                <w:sz w:val="20"/>
                <w:szCs w:val="20"/>
                <w:lang w:eastAsia="ru-RU"/>
              </w:rPr>
              <w:t xml:space="preserve">от </w:t>
            </w:r>
            <w:r w:rsidR="00885D02" w:rsidRPr="005D13FC">
              <w:rPr>
                <w:sz w:val="20"/>
                <w:szCs w:val="20"/>
                <w:lang w:eastAsia="ru-RU"/>
              </w:rPr>
              <w:t>26.03.202</w:t>
            </w:r>
            <w:r w:rsidRPr="005D13FC">
              <w:rPr>
                <w:sz w:val="20"/>
                <w:szCs w:val="20"/>
                <w:lang w:eastAsia="ru-RU"/>
              </w:rPr>
              <w:t>4</w:t>
            </w:r>
            <w:r w:rsidR="002701DF" w:rsidRPr="005D13FC">
              <w:rPr>
                <w:sz w:val="20"/>
                <w:szCs w:val="20"/>
                <w:lang w:eastAsia="ru-RU"/>
              </w:rPr>
              <w:t xml:space="preserve">г. </w:t>
            </w:r>
          </w:p>
          <w:p w:rsidR="002701DF" w:rsidRPr="005D13FC" w:rsidRDefault="002701DF" w:rsidP="002701DF">
            <w:pPr>
              <w:widowControl/>
              <w:adjustRightInd w:val="0"/>
              <w:rPr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>Председатель Профсоюзного комитета</w:t>
            </w:r>
          </w:p>
          <w:p w:rsidR="002701DF" w:rsidRPr="005D13FC" w:rsidRDefault="002701DF" w:rsidP="002701DF">
            <w:pPr>
              <w:widowControl/>
              <w:adjustRightInd w:val="0"/>
              <w:rPr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>_______________        С.А.Данилова</w:t>
            </w:r>
          </w:p>
          <w:p w:rsidR="002701DF" w:rsidRPr="005D13FC" w:rsidRDefault="002701DF" w:rsidP="002701DF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5D13FC">
              <w:rPr>
                <w:sz w:val="20"/>
                <w:szCs w:val="20"/>
                <w:lang w:eastAsia="ru-RU"/>
              </w:rPr>
              <w:t xml:space="preserve">       (подпись)                     (Ф.И.О.)</w:t>
            </w:r>
          </w:p>
          <w:p w:rsidR="002701DF" w:rsidRPr="005D13FC" w:rsidRDefault="002701DF" w:rsidP="002701DF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</w:tbl>
    <w:p w:rsidR="002701DF" w:rsidRPr="002701DF" w:rsidRDefault="002701DF" w:rsidP="002701DF">
      <w:pPr>
        <w:spacing w:before="9"/>
        <w:rPr>
          <w:sz w:val="20"/>
          <w:szCs w:val="28"/>
        </w:rPr>
      </w:pPr>
    </w:p>
    <w:p w:rsidR="00A31257" w:rsidRDefault="00A31257">
      <w:pPr>
        <w:pStyle w:val="a3"/>
        <w:ind w:left="0"/>
      </w:pPr>
    </w:p>
    <w:p w:rsidR="00A31257" w:rsidRDefault="00A31257">
      <w:pPr>
        <w:pStyle w:val="a3"/>
        <w:spacing w:before="5"/>
        <w:ind w:left="0"/>
      </w:pPr>
    </w:p>
    <w:p w:rsidR="00885D02" w:rsidRDefault="00C4419E" w:rsidP="00885D02">
      <w:pPr>
        <w:pStyle w:val="1"/>
        <w:spacing w:before="1" w:line="240" w:lineRule="auto"/>
        <w:ind w:right="320" w:firstLine="0"/>
        <w:jc w:val="center"/>
        <w:rPr>
          <w:spacing w:val="-2"/>
        </w:rPr>
      </w:pPr>
      <w:r>
        <w:rPr>
          <w:spacing w:val="-2"/>
        </w:rPr>
        <w:t>ПОЛОЖЕНИЕ</w:t>
      </w:r>
    </w:p>
    <w:p w:rsidR="00A31257" w:rsidRPr="00885D02" w:rsidRDefault="00C4419E" w:rsidP="00885D02">
      <w:pPr>
        <w:pStyle w:val="1"/>
        <w:spacing w:before="1" w:line="240" w:lineRule="auto"/>
        <w:ind w:right="320" w:firstLine="0"/>
        <w:jc w:val="center"/>
      </w:pPr>
      <w:r>
        <w:t>О</w:t>
      </w:r>
      <w:r>
        <w:rPr>
          <w:spacing w:val="-10"/>
        </w:rPr>
        <w:t xml:space="preserve"> </w:t>
      </w:r>
      <w:r>
        <w:t>единовременной</w:t>
      </w:r>
      <w:r>
        <w:rPr>
          <w:spacing w:val="-8"/>
        </w:rPr>
        <w:t xml:space="preserve"> </w:t>
      </w:r>
      <w:r>
        <w:t>премиальной</w:t>
      </w:r>
      <w:r>
        <w:rPr>
          <w:spacing w:val="-8"/>
        </w:rPr>
        <w:t xml:space="preserve"> </w:t>
      </w:r>
      <w:r>
        <w:t>выплате педагогическим работникам муниципального бюджетного общеобразовательного учреждения</w:t>
      </w:r>
    </w:p>
    <w:p w:rsidR="00A31257" w:rsidRDefault="00C4419E">
      <w:pPr>
        <w:pStyle w:val="a4"/>
        <w:numPr>
          <w:ilvl w:val="0"/>
          <w:numId w:val="1"/>
        </w:numPr>
        <w:tabs>
          <w:tab w:val="left" w:pos="4198"/>
        </w:tabs>
        <w:jc w:val="left"/>
        <w:rPr>
          <w:b/>
          <w:color w:val="404040"/>
          <w:sz w:val="24"/>
        </w:rPr>
      </w:pPr>
      <w:r>
        <w:rPr>
          <w:b/>
          <w:color w:val="404040"/>
          <w:sz w:val="24"/>
        </w:rPr>
        <w:t>Общие</w:t>
      </w:r>
      <w:r>
        <w:rPr>
          <w:b/>
          <w:color w:val="404040"/>
          <w:spacing w:val="-7"/>
          <w:sz w:val="24"/>
        </w:rPr>
        <w:t xml:space="preserve"> </w:t>
      </w:r>
      <w:r>
        <w:rPr>
          <w:b/>
          <w:color w:val="404040"/>
          <w:spacing w:val="-2"/>
          <w:sz w:val="24"/>
        </w:rPr>
        <w:t>положения</w:t>
      </w:r>
    </w:p>
    <w:p w:rsidR="00A31257" w:rsidRDefault="00C4419E">
      <w:pPr>
        <w:pStyle w:val="a4"/>
        <w:numPr>
          <w:ilvl w:val="1"/>
          <w:numId w:val="1"/>
        </w:numPr>
        <w:tabs>
          <w:tab w:val="left" w:pos="582"/>
        </w:tabs>
        <w:spacing w:before="271"/>
        <w:ind w:right="99" w:firstLine="0"/>
        <w:rPr>
          <w:sz w:val="24"/>
        </w:rPr>
      </w:pPr>
      <w:r>
        <w:rPr>
          <w:sz w:val="24"/>
        </w:rPr>
        <w:t>Настоящее Положение разработано в соответствии с Трудовым и Налоговым Кодексом Российской Федерации, Федеральным Законом Российской Федерации от 29.12.2012г. №273- ФЗ «Об образовании в Российской Федерации» (ч.5, ч.6 ст. 14, п. д ч.2 ст.29, п.2 ст.60), Коллективным договором МБОУ «Средняя</w:t>
      </w:r>
      <w:r w:rsidR="002701DF">
        <w:rPr>
          <w:sz w:val="24"/>
        </w:rPr>
        <w:t xml:space="preserve"> общеобразовательная  школа №167 с углубленным изучением отдельных предметов</w:t>
      </w:r>
      <w:r>
        <w:rPr>
          <w:sz w:val="24"/>
        </w:rPr>
        <w:t xml:space="preserve">» </w:t>
      </w:r>
      <w:r w:rsidR="002701DF">
        <w:rPr>
          <w:sz w:val="24"/>
        </w:rPr>
        <w:t xml:space="preserve">Советского района </w:t>
      </w:r>
      <w:r w:rsidR="008E4FEB">
        <w:rPr>
          <w:sz w:val="24"/>
        </w:rPr>
        <w:t xml:space="preserve">г.Казани </w:t>
      </w:r>
      <w:r>
        <w:rPr>
          <w:sz w:val="24"/>
        </w:rPr>
        <w:t>(далее –</w:t>
      </w:r>
      <w:r w:rsidR="008E4FEB">
        <w:rPr>
          <w:sz w:val="24"/>
        </w:rPr>
        <w:t>Школа</w:t>
      </w:r>
      <w:r>
        <w:rPr>
          <w:sz w:val="24"/>
        </w:rPr>
        <w:t>)</w:t>
      </w:r>
      <w:r w:rsidRPr="008E4FEB">
        <w:rPr>
          <w:sz w:val="24"/>
        </w:rPr>
        <w:t>.</w:t>
      </w:r>
    </w:p>
    <w:p w:rsidR="00A31257" w:rsidRDefault="00C4419E">
      <w:pPr>
        <w:pStyle w:val="a4"/>
        <w:numPr>
          <w:ilvl w:val="1"/>
          <w:numId w:val="1"/>
        </w:numPr>
        <w:tabs>
          <w:tab w:val="left" w:pos="570"/>
        </w:tabs>
        <w:spacing w:before="1"/>
        <w:ind w:right="101" w:firstLine="0"/>
        <w:rPr>
          <w:sz w:val="24"/>
        </w:rPr>
      </w:pPr>
      <w:r>
        <w:rPr>
          <w:sz w:val="24"/>
        </w:rPr>
        <w:t>Данное Положение о единовременной премиальной выплате педагогическим работникам (далее - Положение) разработано в целях исполнения Указа Президента РФ от 7 мая 2012 г. N 597 "О мероприятиях по реализации государственной социальной политики" (с изменениями от 07.05.2018 года), способствующего повышению доходов педагогических работников.</w:t>
      </w:r>
    </w:p>
    <w:p w:rsidR="00A31257" w:rsidRDefault="00C4419E">
      <w:pPr>
        <w:pStyle w:val="a4"/>
        <w:numPr>
          <w:ilvl w:val="1"/>
          <w:numId w:val="1"/>
        </w:numPr>
        <w:tabs>
          <w:tab w:val="left" w:pos="544"/>
        </w:tabs>
        <w:ind w:right="102" w:firstLine="0"/>
        <w:rPr>
          <w:sz w:val="24"/>
        </w:rPr>
      </w:pPr>
      <w:r>
        <w:rPr>
          <w:sz w:val="24"/>
        </w:rPr>
        <w:t xml:space="preserve">Настоящее Положение распространяется на работников </w:t>
      </w:r>
      <w:r w:rsidR="008E4FEB">
        <w:rPr>
          <w:sz w:val="24"/>
        </w:rPr>
        <w:t xml:space="preserve">Школы </w:t>
      </w:r>
      <w:r>
        <w:rPr>
          <w:sz w:val="24"/>
        </w:rPr>
        <w:t>по основной педагогической должности в соответствии со штатным расписанием (учитель, педагог-психолог, социальный педагог, педагог-организатор,  воспитатель ГПД).</w:t>
      </w:r>
    </w:p>
    <w:p w:rsidR="00A31257" w:rsidRDefault="00C4419E">
      <w:pPr>
        <w:pStyle w:val="a4"/>
        <w:numPr>
          <w:ilvl w:val="1"/>
          <w:numId w:val="1"/>
        </w:numPr>
        <w:tabs>
          <w:tab w:val="left" w:pos="662"/>
        </w:tabs>
        <w:ind w:right="103" w:firstLine="0"/>
        <w:rPr>
          <w:sz w:val="24"/>
        </w:rPr>
      </w:pPr>
      <w:r>
        <w:rPr>
          <w:sz w:val="24"/>
        </w:rPr>
        <w:t>Единовременная выплата не является гарантированной выплатой, предоставляемой общеобразовательной организацией педагогическим работникам.</w:t>
      </w:r>
    </w:p>
    <w:p w:rsidR="00A31257" w:rsidRDefault="00C4419E">
      <w:pPr>
        <w:pStyle w:val="a4"/>
        <w:numPr>
          <w:ilvl w:val="1"/>
          <w:numId w:val="1"/>
        </w:numPr>
        <w:tabs>
          <w:tab w:val="left" w:pos="587"/>
        </w:tabs>
        <w:ind w:right="102" w:firstLine="0"/>
        <w:rPr>
          <w:sz w:val="24"/>
        </w:rPr>
      </w:pPr>
      <w:r>
        <w:rPr>
          <w:sz w:val="24"/>
        </w:rPr>
        <w:t>С соответствии с действующим законодательством единовременная выплата облагается налогом, который учитывается при исчислении среднего заработка.</w:t>
      </w:r>
    </w:p>
    <w:p w:rsidR="00A31257" w:rsidRDefault="00C4419E">
      <w:pPr>
        <w:pStyle w:val="1"/>
        <w:numPr>
          <w:ilvl w:val="0"/>
          <w:numId w:val="1"/>
        </w:numPr>
        <w:tabs>
          <w:tab w:val="left" w:pos="3183"/>
        </w:tabs>
        <w:ind w:left="3183"/>
        <w:jc w:val="both"/>
      </w:pPr>
      <w:r>
        <w:t>Формирование</w:t>
      </w:r>
      <w:r>
        <w:rPr>
          <w:spacing w:val="-9"/>
        </w:rPr>
        <w:t xml:space="preserve"> </w:t>
      </w:r>
      <w:r>
        <w:t>фонда</w:t>
      </w:r>
      <w:r>
        <w:rPr>
          <w:spacing w:val="-6"/>
        </w:rPr>
        <w:t xml:space="preserve"> </w:t>
      </w:r>
      <w:r>
        <w:rPr>
          <w:spacing w:val="-2"/>
        </w:rPr>
        <w:t>премирования</w:t>
      </w:r>
    </w:p>
    <w:p w:rsidR="00A31257" w:rsidRDefault="00C4419E">
      <w:pPr>
        <w:pStyle w:val="a3"/>
        <w:ind w:right="110"/>
        <w:jc w:val="both"/>
      </w:pPr>
      <w:r>
        <w:t>Фонд по единовременным выплатам педагогическим работникам формируется за счет иных межбюджетных трансфертов, поступающих из бюджета Республики Татарстан.</w:t>
      </w:r>
    </w:p>
    <w:p w:rsidR="00A31257" w:rsidRDefault="00C4419E">
      <w:pPr>
        <w:pStyle w:val="1"/>
        <w:numPr>
          <w:ilvl w:val="0"/>
          <w:numId w:val="1"/>
        </w:numPr>
        <w:tabs>
          <w:tab w:val="left" w:pos="2342"/>
        </w:tabs>
        <w:spacing w:before="3"/>
        <w:ind w:left="2342"/>
        <w:jc w:val="both"/>
      </w:pPr>
      <w:r>
        <w:t>Порядок</w:t>
      </w:r>
      <w:r>
        <w:rPr>
          <w:spacing w:val="-7"/>
        </w:rPr>
        <w:t xml:space="preserve"> </w:t>
      </w:r>
      <w:r>
        <w:t>премирования</w:t>
      </w:r>
      <w:r>
        <w:rPr>
          <w:spacing w:val="-5"/>
        </w:rPr>
        <w:t xml:space="preserve"> </w:t>
      </w:r>
      <w:r>
        <w:t>педагогических</w:t>
      </w:r>
      <w:r>
        <w:rPr>
          <w:spacing w:val="-5"/>
        </w:rPr>
        <w:t xml:space="preserve"> </w:t>
      </w:r>
      <w:r>
        <w:rPr>
          <w:spacing w:val="-2"/>
        </w:rPr>
        <w:t>работников</w:t>
      </w:r>
    </w:p>
    <w:p w:rsidR="00A31257" w:rsidRDefault="00C4419E">
      <w:pPr>
        <w:pStyle w:val="a4"/>
        <w:numPr>
          <w:ilvl w:val="1"/>
          <w:numId w:val="1"/>
        </w:numPr>
        <w:tabs>
          <w:tab w:val="left" w:pos="674"/>
        </w:tabs>
        <w:ind w:right="101" w:firstLine="0"/>
        <w:rPr>
          <w:sz w:val="24"/>
        </w:rPr>
      </w:pPr>
      <w:r>
        <w:rPr>
          <w:sz w:val="24"/>
        </w:rPr>
        <w:t xml:space="preserve">Настоящим положением предусматривается единовременная (разовая) премиальная </w:t>
      </w:r>
      <w:r>
        <w:rPr>
          <w:spacing w:val="-2"/>
          <w:sz w:val="24"/>
        </w:rPr>
        <w:t>выплата.</w:t>
      </w:r>
    </w:p>
    <w:p w:rsidR="00A31257" w:rsidRDefault="00C4419E">
      <w:pPr>
        <w:pStyle w:val="a4"/>
        <w:numPr>
          <w:ilvl w:val="1"/>
          <w:numId w:val="1"/>
        </w:numPr>
        <w:tabs>
          <w:tab w:val="left" w:pos="604"/>
        </w:tabs>
        <w:ind w:right="104" w:firstLine="0"/>
        <w:rPr>
          <w:sz w:val="24"/>
        </w:rPr>
      </w:pPr>
      <w:r>
        <w:rPr>
          <w:sz w:val="24"/>
        </w:rPr>
        <w:t xml:space="preserve">Единовременная премиальная выплата педагогическим работникам устанавливается на основании приказа директора </w:t>
      </w:r>
      <w:r w:rsidR="008E4FEB">
        <w:rPr>
          <w:sz w:val="24"/>
        </w:rPr>
        <w:t xml:space="preserve">Школы </w:t>
      </w:r>
      <w:r>
        <w:rPr>
          <w:sz w:val="24"/>
        </w:rPr>
        <w:t>после согласования с Комиссией по распределению стимулирующих (компенсационных) выплат (далее - Комиссия).</w:t>
      </w:r>
    </w:p>
    <w:p w:rsidR="00A31257" w:rsidRDefault="00C4419E">
      <w:pPr>
        <w:pStyle w:val="a4"/>
        <w:numPr>
          <w:ilvl w:val="1"/>
          <w:numId w:val="1"/>
        </w:numPr>
        <w:tabs>
          <w:tab w:val="left" w:pos="633"/>
        </w:tabs>
        <w:ind w:right="102" w:firstLine="0"/>
        <w:rPr>
          <w:sz w:val="24"/>
        </w:rPr>
      </w:pPr>
      <w:r>
        <w:rPr>
          <w:sz w:val="24"/>
        </w:rPr>
        <w:t>Единовременная премиальная выплата рассматривается администрацией совместно с Комиссией, оформляется протоколом и приказом директора</w:t>
      </w:r>
      <w:r w:rsidR="008E4FEB">
        <w:rPr>
          <w:sz w:val="24"/>
        </w:rPr>
        <w:t xml:space="preserve"> Школы</w:t>
      </w:r>
      <w:r>
        <w:rPr>
          <w:sz w:val="24"/>
        </w:rPr>
        <w:t>.</w:t>
      </w:r>
    </w:p>
    <w:p w:rsidR="00A31257" w:rsidRDefault="008E4FEB">
      <w:pPr>
        <w:pStyle w:val="a4"/>
        <w:numPr>
          <w:ilvl w:val="1"/>
          <w:numId w:val="1"/>
        </w:numPr>
        <w:tabs>
          <w:tab w:val="left" w:pos="609"/>
        </w:tabs>
        <w:ind w:right="105" w:firstLine="0"/>
        <w:rPr>
          <w:sz w:val="24"/>
        </w:rPr>
      </w:pPr>
      <w:r>
        <w:rPr>
          <w:sz w:val="24"/>
        </w:rPr>
        <w:t xml:space="preserve">Директор Школы </w:t>
      </w:r>
      <w:r w:rsidR="00C4419E">
        <w:rPr>
          <w:sz w:val="24"/>
        </w:rPr>
        <w:t>, заместители директора не подлежат премированию, за исключением случая, когда они являются внутренними совместителями, по штатному расписанию основная их должность – учитель.</w:t>
      </w:r>
    </w:p>
    <w:p w:rsidR="00A31257" w:rsidRDefault="00C4419E">
      <w:pPr>
        <w:pStyle w:val="a4"/>
        <w:numPr>
          <w:ilvl w:val="1"/>
          <w:numId w:val="1"/>
        </w:numPr>
        <w:tabs>
          <w:tab w:val="left" w:pos="592"/>
        </w:tabs>
        <w:ind w:right="108" w:firstLine="0"/>
        <w:rPr>
          <w:sz w:val="24"/>
        </w:rPr>
      </w:pPr>
      <w:r>
        <w:rPr>
          <w:sz w:val="24"/>
        </w:rPr>
        <w:t xml:space="preserve">Администрация </w:t>
      </w:r>
      <w:r w:rsidR="008E4FEB">
        <w:rPr>
          <w:sz w:val="24"/>
        </w:rPr>
        <w:t xml:space="preserve">Школы </w:t>
      </w:r>
      <w:r>
        <w:rPr>
          <w:sz w:val="24"/>
        </w:rPr>
        <w:t>и Комиссия обеспечивают гласность и прозрачность в вопросах выплат педагогическим работникам.</w:t>
      </w:r>
    </w:p>
    <w:p w:rsidR="00A31257" w:rsidRDefault="00C4419E">
      <w:pPr>
        <w:pStyle w:val="1"/>
        <w:numPr>
          <w:ilvl w:val="0"/>
          <w:numId w:val="1"/>
        </w:numPr>
        <w:tabs>
          <w:tab w:val="left" w:pos="3481"/>
        </w:tabs>
        <w:spacing w:before="3"/>
        <w:ind w:left="3481"/>
        <w:jc w:val="both"/>
      </w:pPr>
      <w:r>
        <w:t>Показатели</w:t>
      </w:r>
      <w:r>
        <w:rPr>
          <w:spacing w:val="-6"/>
        </w:rPr>
        <w:t xml:space="preserve"> </w:t>
      </w:r>
      <w:r>
        <w:t>(критерии)</w:t>
      </w:r>
      <w:r>
        <w:rPr>
          <w:spacing w:val="-6"/>
        </w:rPr>
        <w:t xml:space="preserve"> </w:t>
      </w:r>
      <w:r>
        <w:rPr>
          <w:spacing w:val="-2"/>
        </w:rPr>
        <w:t>выплат</w:t>
      </w:r>
    </w:p>
    <w:p w:rsidR="005D2D7A" w:rsidRDefault="00C4419E" w:rsidP="005D2D7A">
      <w:pPr>
        <w:pStyle w:val="a4"/>
        <w:numPr>
          <w:ilvl w:val="1"/>
          <w:numId w:val="1"/>
        </w:numPr>
        <w:tabs>
          <w:tab w:val="left" w:pos="532"/>
        </w:tabs>
        <w:ind w:right="360" w:firstLine="0"/>
        <w:rPr>
          <w:sz w:val="24"/>
        </w:rPr>
      </w:pPr>
      <w:r>
        <w:rPr>
          <w:sz w:val="24"/>
        </w:rPr>
        <w:t xml:space="preserve">Начисление единовременной премиальной выплаты педагогическим работникам </w:t>
      </w:r>
      <w:r w:rsidR="008E4FEB">
        <w:rPr>
          <w:sz w:val="24"/>
        </w:rPr>
        <w:t xml:space="preserve">Школы </w:t>
      </w:r>
      <w:r>
        <w:rPr>
          <w:sz w:val="24"/>
        </w:rPr>
        <w:t xml:space="preserve">производить на каждое физическое лицо в соответствии </w:t>
      </w:r>
      <w:r w:rsidR="00B711B4">
        <w:rPr>
          <w:sz w:val="24"/>
        </w:rPr>
        <w:t>основного</w:t>
      </w:r>
      <w:r>
        <w:rPr>
          <w:spacing w:val="-8"/>
          <w:sz w:val="24"/>
        </w:rPr>
        <w:t xml:space="preserve"> </w:t>
      </w:r>
      <w:r w:rsidR="00B711B4">
        <w:rPr>
          <w:sz w:val="24"/>
        </w:rPr>
        <w:t>места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lastRenderedPageBreak/>
        <w:t>педагогической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должности.</w:t>
      </w:r>
      <w:r>
        <w:rPr>
          <w:spacing w:val="-2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ставку производится согласно выделенным средствам, менее 1 ставки – пропорционально нагрузке.</w:t>
      </w:r>
    </w:p>
    <w:p w:rsidR="008E4FEB" w:rsidRPr="005D2D7A" w:rsidRDefault="008E4FEB" w:rsidP="005D2D7A">
      <w:pPr>
        <w:pStyle w:val="a4"/>
        <w:numPr>
          <w:ilvl w:val="1"/>
          <w:numId w:val="1"/>
        </w:numPr>
        <w:tabs>
          <w:tab w:val="left" w:pos="532"/>
        </w:tabs>
        <w:ind w:right="360" w:firstLine="0"/>
        <w:rPr>
          <w:sz w:val="24"/>
        </w:rPr>
      </w:pPr>
      <w:r w:rsidRPr="005D2D7A">
        <w:rPr>
          <w:sz w:val="24"/>
        </w:rPr>
        <w:t>За</w:t>
      </w:r>
      <w:r w:rsidRPr="005D2D7A">
        <w:rPr>
          <w:spacing w:val="-4"/>
          <w:sz w:val="24"/>
        </w:rPr>
        <w:t xml:space="preserve"> </w:t>
      </w:r>
      <w:r w:rsidRPr="005D2D7A">
        <w:rPr>
          <w:sz w:val="24"/>
        </w:rPr>
        <w:t>период</w:t>
      </w:r>
      <w:r w:rsidRPr="005D2D7A">
        <w:rPr>
          <w:spacing w:val="-2"/>
          <w:sz w:val="24"/>
        </w:rPr>
        <w:t xml:space="preserve"> </w:t>
      </w:r>
      <w:r w:rsidRPr="005D2D7A">
        <w:rPr>
          <w:sz w:val="24"/>
        </w:rPr>
        <w:t>нахождения</w:t>
      </w:r>
      <w:r w:rsidRPr="005D2D7A">
        <w:rPr>
          <w:spacing w:val="-2"/>
          <w:sz w:val="24"/>
        </w:rPr>
        <w:t xml:space="preserve"> </w:t>
      </w:r>
      <w:r w:rsidRPr="005D2D7A">
        <w:rPr>
          <w:sz w:val="24"/>
        </w:rPr>
        <w:t>педагогических работников</w:t>
      </w:r>
      <w:r w:rsidRPr="005D2D7A">
        <w:rPr>
          <w:spacing w:val="-3"/>
          <w:sz w:val="24"/>
        </w:rPr>
        <w:t xml:space="preserve"> </w:t>
      </w:r>
      <w:r w:rsidRPr="005D2D7A">
        <w:rPr>
          <w:sz w:val="24"/>
        </w:rPr>
        <w:t>в</w:t>
      </w:r>
      <w:r w:rsidRPr="005D2D7A">
        <w:rPr>
          <w:spacing w:val="-3"/>
          <w:sz w:val="24"/>
        </w:rPr>
        <w:t xml:space="preserve"> </w:t>
      </w:r>
      <w:r w:rsidRPr="005D2D7A">
        <w:rPr>
          <w:sz w:val="24"/>
        </w:rPr>
        <w:t>административном</w:t>
      </w:r>
      <w:r w:rsidRPr="005D2D7A">
        <w:rPr>
          <w:spacing w:val="-3"/>
          <w:sz w:val="24"/>
        </w:rPr>
        <w:t xml:space="preserve"> </w:t>
      </w:r>
      <w:r w:rsidRPr="005D2D7A">
        <w:rPr>
          <w:sz w:val="24"/>
        </w:rPr>
        <w:t>отпуске, отпуске</w:t>
      </w:r>
      <w:r w:rsidRPr="005D2D7A">
        <w:rPr>
          <w:spacing w:val="-1"/>
          <w:sz w:val="24"/>
        </w:rPr>
        <w:t xml:space="preserve"> </w:t>
      </w:r>
      <w:r w:rsidRPr="005D2D7A">
        <w:rPr>
          <w:sz w:val="24"/>
        </w:rPr>
        <w:t>по уходу за ребенком,</w:t>
      </w:r>
      <w:r w:rsidR="005D2D7A" w:rsidRPr="005D2D7A">
        <w:rPr>
          <w:sz w:val="24"/>
        </w:rPr>
        <w:t xml:space="preserve"> временной нетрудоспособности (</w:t>
      </w:r>
      <w:r w:rsidRPr="005D2D7A">
        <w:rPr>
          <w:sz w:val="24"/>
        </w:rPr>
        <w:t>по беременности и родам единовременную выплату</w:t>
      </w:r>
      <w:r w:rsidRPr="005D2D7A">
        <w:rPr>
          <w:spacing w:val="80"/>
          <w:sz w:val="24"/>
        </w:rPr>
        <w:t xml:space="preserve"> </w:t>
      </w:r>
      <w:r w:rsidRPr="005D2D7A">
        <w:rPr>
          <w:sz w:val="24"/>
        </w:rPr>
        <w:t>не производить.</w:t>
      </w:r>
    </w:p>
    <w:p w:rsidR="008E4FEB" w:rsidRDefault="005D2D7A" w:rsidP="008E4FEB">
      <w:pPr>
        <w:pStyle w:val="1"/>
        <w:numPr>
          <w:ilvl w:val="0"/>
          <w:numId w:val="1"/>
        </w:numPr>
        <w:tabs>
          <w:tab w:val="left" w:pos="3617"/>
        </w:tabs>
        <w:ind w:left="3617"/>
        <w:jc w:val="both"/>
      </w:pPr>
      <w:r>
        <w:rPr>
          <w:spacing w:val="-2"/>
        </w:rPr>
        <w:t>П</w:t>
      </w:r>
      <w:r w:rsidR="008E4FEB">
        <w:rPr>
          <w:spacing w:val="-2"/>
        </w:rPr>
        <w:t>оложения</w:t>
      </w:r>
    </w:p>
    <w:p w:rsidR="008E4FEB" w:rsidRDefault="008E4FEB" w:rsidP="008E4FEB">
      <w:pPr>
        <w:pStyle w:val="a4"/>
        <w:numPr>
          <w:ilvl w:val="1"/>
          <w:numId w:val="1"/>
        </w:numPr>
        <w:tabs>
          <w:tab w:val="left" w:pos="592"/>
        </w:tabs>
        <w:ind w:right="102" w:firstLine="0"/>
        <w:rPr>
          <w:sz w:val="24"/>
        </w:rPr>
      </w:pPr>
      <w:r>
        <w:rPr>
          <w:sz w:val="24"/>
        </w:rPr>
        <w:t>Настоящее Положение о единовременной премиальной выплате является нормативным правовым актом</w:t>
      </w:r>
      <w:r w:rsidR="00A574C1">
        <w:rPr>
          <w:sz w:val="24"/>
        </w:rPr>
        <w:t xml:space="preserve"> Школы</w:t>
      </w:r>
      <w:r>
        <w:rPr>
          <w:sz w:val="24"/>
        </w:rPr>
        <w:t xml:space="preserve">, принимается педагогическим советом </w:t>
      </w:r>
      <w:r w:rsidR="00092F04">
        <w:rPr>
          <w:sz w:val="24"/>
        </w:rPr>
        <w:t xml:space="preserve">Школы </w:t>
      </w:r>
      <w:r>
        <w:rPr>
          <w:sz w:val="24"/>
        </w:rPr>
        <w:t>и вступает в силу с</w:t>
      </w:r>
      <w:r>
        <w:rPr>
          <w:spacing w:val="40"/>
          <w:sz w:val="24"/>
        </w:rPr>
        <w:t xml:space="preserve"> </w:t>
      </w:r>
      <w:r>
        <w:rPr>
          <w:sz w:val="24"/>
        </w:rPr>
        <w:t>момента утверждения приказом директора</w:t>
      </w:r>
      <w:r w:rsidR="00092F04">
        <w:rPr>
          <w:sz w:val="24"/>
        </w:rPr>
        <w:t xml:space="preserve"> </w:t>
      </w:r>
      <w:r w:rsidR="00A574C1">
        <w:rPr>
          <w:sz w:val="24"/>
        </w:rPr>
        <w:t>Школы</w:t>
      </w:r>
      <w:r>
        <w:rPr>
          <w:sz w:val="24"/>
        </w:rPr>
        <w:t>.</w:t>
      </w:r>
    </w:p>
    <w:p w:rsidR="008E4FEB" w:rsidRDefault="008E4FEB" w:rsidP="008E4FEB">
      <w:pPr>
        <w:pStyle w:val="a4"/>
        <w:numPr>
          <w:ilvl w:val="1"/>
          <w:numId w:val="1"/>
        </w:numPr>
        <w:tabs>
          <w:tab w:val="left" w:pos="554"/>
        </w:tabs>
        <w:ind w:right="109" w:firstLine="0"/>
        <w:rPr>
          <w:sz w:val="24"/>
        </w:rPr>
      </w:pPr>
      <w:r>
        <w:rPr>
          <w:sz w:val="24"/>
        </w:rPr>
        <w:t>Все изменения и дополнения, вносимые в данное Положение, оформляются в письменной форме в соответствии с действующим законодательством Российской Федерации.</w:t>
      </w:r>
    </w:p>
    <w:p w:rsidR="008E4FEB" w:rsidRDefault="008E4FEB" w:rsidP="008E4FEB">
      <w:pPr>
        <w:pStyle w:val="a4"/>
        <w:numPr>
          <w:ilvl w:val="1"/>
          <w:numId w:val="1"/>
        </w:numPr>
        <w:tabs>
          <w:tab w:val="left" w:pos="532"/>
        </w:tabs>
        <w:ind w:left="532" w:hanging="420"/>
        <w:rPr>
          <w:sz w:val="24"/>
        </w:rPr>
      </w:pPr>
      <w:r>
        <w:rPr>
          <w:sz w:val="24"/>
        </w:rPr>
        <w:t>Настоящее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неопределенный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срок.</w:t>
      </w:r>
    </w:p>
    <w:p w:rsidR="008E4FEB" w:rsidRDefault="008E4FEB" w:rsidP="008E4FEB">
      <w:pPr>
        <w:pStyle w:val="a4"/>
        <w:numPr>
          <w:ilvl w:val="1"/>
          <w:numId w:val="1"/>
        </w:numPr>
        <w:tabs>
          <w:tab w:val="left" w:pos="575"/>
        </w:tabs>
        <w:ind w:right="105" w:firstLine="0"/>
        <w:rPr>
          <w:sz w:val="24"/>
        </w:rPr>
      </w:pPr>
      <w:r>
        <w:rPr>
          <w:sz w:val="24"/>
        </w:rPr>
        <w:t>После</w:t>
      </w:r>
      <w:r>
        <w:rPr>
          <w:spacing w:val="39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39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дополнений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новой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редакции</w:t>
      </w:r>
      <w:r>
        <w:rPr>
          <w:spacing w:val="38"/>
          <w:sz w:val="24"/>
        </w:rPr>
        <w:t xml:space="preserve"> </w:t>
      </w:r>
      <w:r>
        <w:rPr>
          <w:sz w:val="24"/>
        </w:rPr>
        <w:t>предыдущая</w:t>
      </w:r>
      <w:r>
        <w:rPr>
          <w:spacing w:val="39"/>
          <w:sz w:val="24"/>
        </w:rPr>
        <w:t xml:space="preserve"> </w:t>
      </w:r>
      <w:r>
        <w:rPr>
          <w:sz w:val="24"/>
        </w:rPr>
        <w:t>автоматически утрачивает силу.</w:t>
      </w:r>
    </w:p>
    <w:sectPr w:rsidR="008E4FEB" w:rsidSect="005D13FC">
      <w:footerReference w:type="default" r:id="rId7"/>
      <w:pgSz w:w="11930" w:h="16860"/>
      <w:pgMar w:top="720" w:right="720" w:bottom="720" w:left="1134" w:header="0" w:footer="95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364" w:rsidRDefault="00126364">
      <w:r>
        <w:separator/>
      </w:r>
    </w:p>
  </w:endnote>
  <w:endnote w:type="continuationSeparator" w:id="0">
    <w:p w:rsidR="00126364" w:rsidRDefault="0012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257" w:rsidRDefault="00C4419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3899280</wp:posOffset>
              </wp:positionH>
              <wp:positionV relativeFrom="page">
                <wp:posOffset>9934143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1257" w:rsidRDefault="00C4419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0F2FD3">
                            <w:rPr>
                              <w:rFonts w:ascii="Calibri"/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7.05pt;margin-top:782.2pt;width:12.6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" filled="f" stroked="f">
              <v:path arrowok="t"/>
              <v:textbox inset="0,0,0,0">
                <w:txbxContent>
                  <w:p w:rsidR="00A31257" w:rsidRDefault="00C4419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0F2FD3">
                      <w:rPr>
                        <w:rFonts w:ascii="Calibri"/>
                        <w:noProof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364" w:rsidRDefault="00126364">
      <w:r>
        <w:separator/>
      </w:r>
    </w:p>
  </w:footnote>
  <w:footnote w:type="continuationSeparator" w:id="0">
    <w:p w:rsidR="00126364" w:rsidRDefault="00126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E46CA8"/>
    <w:multiLevelType w:val="multilevel"/>
    <w:tmpl w:val="F55E98CE"/>
    <w:lvl w:ilvl="0">
      <w:start w:val="1"/>
      <w:numFmt w:val="decimal"/>
      <w:lvlText w:val="%1."/>
      <w:lvlJc w:val="left"/>
      <w:pPr>
        <w:ind w:left="4198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6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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5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1257"/>
    <w:rsid w:val="00000966"/>
    <w:rsid w:val="00092F04"/>
    <w:rsid w:val="000F2FD3"/>
    <w:rsid w:val="00126364"/>
    <w:rsid w:val="00160AA4"/>
    <w:rsid w:val="002701DF"/>
    <w:rsid w:val="002C5D61"/>
    <w:rsid w:val="003A453B"/>
    <w:rsid w:val="005C00B7"/>
    <w:rsid w:val="005D13FC"/>
    <w:rsid w:val="005D2D7A"/>
    <w:rsid w:val="005E2965"/>
    <w:rsid w:val="00885D02"/>
    <w:rsid w:val="008E4FEB"/>
    <w:rsid w:val="009C7499"/>
    <w:rsid w:val="009E7317"/>
    <w:rsid w:val="00A31257"/>
    <w:rsid w:val="00A574C1"/>
    <w:rsid w:val="00B711B4"/>
    <w:rsid w:val="00C322AF"/>
    <w:rsid w:val="00C4419E"/>
    <w:rsid w:val="00DF1EBF"/>
    <w:rsid w:val="00F9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6BDF9"/>
  <w15:docId w15:val="{DB6E7E9E-D02E-4C24-9D73-E4B3674A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 w:line="274" w:lineRule="exact"/>
      <w:ind w:hanging="24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60AA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0AA4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11</cp:revision>
  <cp:lastPrinted>2024-04-15T13:03:00Z</cp:lastPrinted>
  <dcterms:created xsi:type="dcterms:W3CDTF">2024-04-15T11:06:00Z</dcterms:created>
  <dcterms:modified xsi:type="dcterms:W3CDTF">2024-04-18T12:31:00Z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2024-04-15T00:00:00Z</vt:filetime>
  </property>
  <property fmtid="{D5CDD505-2E9C-101B-9397-08002B2CF9AE}" pid="5" name="Producer">
    <vt:lpwstr>Microsoft® Word 2010</vt:lpwstr>
  </property>
</Properties>
</file>